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3C2A" w14:textId="77777777" w:rsidR="002C5AEA" w:rsidRDefault="002C5AEA" w:rsidP="002C5AEA">
      <w:pPr>
        <w:pStyle w:val="1"/>
        <w:spacing w:line="360" w:lineRule="auto"/>
        <w:ind w:leftChars="-85" w:left="-187"/>
        <w:jc w:val="center"/>
        <w:rPr>
          <w:color w:val="000000"/>
          <w:sz w:val="32"/>
          <w:szCs w:val="32"/>
        </w:rPr>
      </w:pPr>
      <w:r w:rsidRPr="00DF0683">
        <w:rPr>
          <w:rFonts w:hint="eastAsia"/>
          <w:color w:val="000000"/>
          <w:sz w:val="32"/>
          <w:szCs w:val="32"/>
        </w:rPr>
        <w:t>2021</w:t>
      </w:r>
      <w:r>
        <w:rPr>
          <w:rFonts w:hint="eastAsia"/>
          <w:color w:val="000000"/>
          <w:sz w:val="32"/>
          <w:szCs w:val="32"/>
        </w:rPr>
        <w:t>年度</w:t>
      </w:r>
      <w:r>
        <w:rPr>
          <w:color w:val="000000"/>
          <w:sz w:val="32"/>
          <w:szCs w:val="32"/>
        </w:rPr>
        <w:t>教育部国别和区域研究备案中心</w:t>
      </w:r>
    </w:p>
    <w:p w14:paraId="70A5F763" w14:textId="77777777" w:rsidR="002C5AEA" w:rsidRPr="00041121" w:rsidRDefault="002C5AEA" w:rsidP="002C5AEA">
      <w:pPr>
        <w:pStyle w:val="1"/>
        <w:spacing w:line="360" w:lineRule="auto"/>
        <w:ind w:leftChars="-85" w:left="-187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成都大学泰国研究中心课题指南</w:t>
      </w:r>
    </w:p>
    <w:p w14:paraId="2A1092F8" w14:textId="77777777" w:rsidR="002C5AEA" w:rsidRPr="00DF0683" w:rsidRDefault="002C5AEA" w:rsidP="002C5AEA">
      <w:pPr>
        <w:rPr>
          <w:rFonts w:ascii="宋体" w:eastAsia="宋体" w:hAnsi="宋体"/>
          <w:b/>
          <w:color w:val="000000"/>
          <w:sz w:val="24"/>
        </w:rPr>
      </w:pPr>
      <w:r w:rsidRPr="00DF0683">
        <w:rPr>
          <w:rFonts w:ascii="宋体" w:eastAsia="宋体" w:hAnsi="宋体" w:cs="楷体" w:hint="eastAsia"/>
          <w:b/>
          <w:bCs/>
          <w:color w:val="000000"/>
          <w:sz w:val="24"/>
        </w:rPr>
        <w:t>I.</w:t>
      </w:r>
      <w:r w:rsidRPr="00DF0683">
        <w:rPr>
          <w:rFonts w:ascii="宋体" w:eastAsia="宋体" w:hAnsi="宋体" w:hint="eastAsia"/>
          <w:b/>
          <w:color w:val="000000"/>
          <w:sz w:val="24"/>
        </w:rPr>
        <w:t>泰国教育与创新人才培养</w:t>
      </w:r>
    </w:p>
    <w:p w14:paraId="58E2ED43" w14:textId="77777777" w:rsidR="002C5AEA" w:rsidRPr="00DF0683" w:rsidRDefault="002C5AEA" w:rsidP="002C5AEA">
      <w:pPr>
        <w:rPr>
          <w:rFonts w:ascii="宋体" w:eastAsia="宋体" w:hAnsi="宋体" w:cs="楷体"/>
          <w:color w:val="000000"/>
          <w:sz w:val="24"/>
        </w:rPr>
      </w:pPr>
      <w:r w:rsidRPr="00DF0683">
        <w:rPr>
          <w:rFonts w:ascii="宋体" w:eastAsia="宋体" w:hAnsi="宋体" w:cs="楷体" w:hint="eastAsia"/>
          <w:color w:val="000000"/>
          <w:sz w:val="24"/>
        </w:rPr>
        <w:t>1.泰国高等教育国际化研究</w:t>
      </w:r>
    </w:p>
    <w:p w14:paraId="14B513E3" w14:textId="77777777" w:rsidR="002C5AEA" w:rsidRPr="00DF0683" w:rsidRDefault="002C5AEA" w:rsidP="002C5AEA">
      <w:pPr>
        <w:rPr>
          <w:rFonts w:ascii="宋体" w:eastAsia="宋体" w:hAnsi="宋体"/>
          <w:color w:val="000000"/>
          <w:sz w:val="24"/>
        </w:rPr>
      </w:pPr>
      <w:r w:rsidRPr="00DF0683">
        <w:rPr>
          <w:rFonts w:ascii="宋体" w:eastAsia="宋体" w:hAnsi="宋体" w:cs="楷体" w:hint="eastAsia"/>
          <w:color w:val="000000"/>
          <w:sz w:val="24"/>
        </w:rPr>
        <w:t>2.</w:t>
      </w:r>
      <w:r w:rsidRPr="00DF0683">
        <w:rPr>
          <w:rFonts w:ascii="宋体" w:eastAsia="宋体" w:hAnsi="宋体" w:hint="eastAsia"/>
          <w:color w:val="000000"/>
          <w:sz w:val="24"/>
        </w:rPr>
        <w:t>新冠肺炎疫情对中</w:t>
      </w:r>
      <w:proofErr w:type="gramStart"/>
      <w:r w:rsidRPr="00DF0683">
        <w:rPr>
          <w:rFonts w:ascii="宋体" w:eastAsia="宋体" w:hAnsi="宋体" w:hint="eastAsia"/>
          <w:color w:val="000000"/>
          <w:sz w:val="24"/>
        </w:rPr>
        <w:t>泰教育</w:t>
      </w:r>
      <w:proofErr w:type="gramEnd"/>
      <w:r w:rsidRPr="00DF0683">
        <w:rPr>
          <w:rFonts w:ascii="宋体" w:eastAsia="宋体" w:hAnsi="宋体" w:hint="eastAsia"/>
          <w:color w:val="000000"/>
          <w:sz w:val="24"/>
        </w:rPr>
        <w:t>交流与合作的影响与对策研究</w:t>
      </w:r>
    </w:p>
    <w:p w14:paraId="01C89833" w14:textId="77777777" w:rsidR="002C5AEA" w:rsidRPr="00DF0683" w:rsidRDefault="002C5AEA" w:rsidP="002C5AEA">
      <w:pPr>
        <w:rPr>
          <w:rFonts w:ascii="宋体" w:eastAsia="宋体" w:hAnsi="宋体" w:cs="楷体"/>
          <w:color w:val="000000"/>
          <w:sz w:val="24"/>
        </w:rPr>
      </w:pPr>
      <w:r w:rsidRPr="00DF0683">
        <w:rPr>
          <w:rFonts w:ascii="宋体" w:eastAsia="宋体" w:hAnsi="宋体" w:cs="楷体" w:hint="eastAsia"/>
          <w:color w:val="000000"/>
          <w:sz w:val="24"/>
        </w:rPr>
        <w:t>3</w:t>
      </w:r>
      <w:r w:rsidRPr="00DF0683">
        <w:rPr>
          <w:rFonts w:ascii="宋体" w:eastAsia="宋体" w:hAnsi="宋体" w:cs="楷体"/>
          <w:color w:val="000000"/>
          <w:sz w:val="24"/>
        </w:rPr>
        <w:t>.</w:t>
      </w:r>
      <w:r w:rsidRPr="00DF0683">
        <w:rPr>
          <w:rFonts w:ascii="宋体" w:eastAsia="宋体" w:hAnsi="宋体" w:cs="楷体" w:hint="eastAsia"/>
          <w:color w:val="000000"/>
          <w:sz w:val="24"/>
        </w:rPr>
        <w:t>泰国语言政策研究</w:t>
      </w:r>
    </w:p>
    <w:p w14:paraId="0783A0DE" w14:textId="159EE9E2" w:rsidR="002C5AEA" w:rsidRPr="00DF0683" w:rsidRDefault="00E03980" w:rsidP="002C5AEA">
      <w:pPr>
        <w:rPr>
          <w:rFonts w:ascii="宋体" w:eastAsia="宋体" w:hAnsi="宋体" w:cs="楷体"/>
          <w:color w:val="000000"/>
          <w:sz w:val="24"/>
        </w:rPr>
      </w:pPr>
      <w:r>
        <w:rPr>
          <w:rFonts w:ascii="宋体" w:eastAsia="宋体" w:hAnsi="宋体" w:cs="楷体" w:hint="eastAsia"/>
          <w:color w:val="000000"/>
          <w:sz w:val="24"/>
        </w:rPr>
        <w:t>4</w:t>
      </w:r>
      <w:r w:rsidR="002C5AEA" w:rsidRPr="00DF0683">
        <w:rPr>
          <w:rFonts w:ascii="宋体" w:eastAsia="宋体" w:hAnsi="宋体" w:cs="楷体" w:hint="eastAsia"/>
          <w:color w:val="000000"/>
          <w:sz w:val="24"/>
        </w:rPr>
        <w:t>.泰国中文学习历史与现状研究</w:t>
      </w:r>
    </w:p>
    <w:p w14:paraId="5FBF0AF0" w14:textId="77777777" w:rsidR="002C5AEA" w:rsidRPr="00DF0683" w:rsidRDefault="002C5AEA" w:rsidP="002C5AEA">
      <w:pPr>
        <w:rPr>
          <w:rFonts w:ascii="宋体" w:eastAsia="宋体" w:hAnsi="宋体"/>
          <w:color w:val="000000"/>
          <w:sz w:val="24"/>
        </w:rPr>
      </w:pPr>
    </w:p>
    <w:p w14:paraId="3F13830D" w14:textId="77777777" w:rsidR="002C5AEA" w:rsidRPr="00DF0683" w:rsidRDefault="002C5AEA" w:rsidP="002C5AEA">
      <w:pPr>
        <w:rPr>
          <w:rFonts w:ascii="宋体" w:eastAsia="宋体" w:hAnsi="宋体"/>
          <w:b/>
          <w:color w:val="000000"/>
          <w:sz w:val="24"/>
        </w:rPr>
      </w:pPr>
      <w:r w:rsidRPr="00DF0683">
        <w:rPr>
          <w:rFonts w:ascii="宋体" w:eastAsia="宋体" w:hAnsi="宋体" w:cs="楷体" w:hint="eastAsia"/>
          <w:b/>
          <w:bCs/>
          <w:color w:val="000000"/>
          <w:sz w:val="24"/>
        </w:rPr>
        <w:t>II.</w:t>
      </w:r>
      <w:r w:rsidRPr="00DF0683">
        <w:rPr>
          <w:rFonts w:ascii="宋体" w:eastAsia="宋体" w:hAnsi="宋体" w:hint="eastAsia"/>
          <w:b/>
          <w:color w:val="000000"/>
          <w:sz w:val="24"/>
        </w:rPr>
        <w:t>泰国艺术与跨文化传播</w:t>
      </w:r>
    </w:p>
    <w:p w14:paraId="6A976D86" w14:textId="77777777" w:rsidR="002C5AEA" w:rsidRPr="00DF0683" w:rsidRDefault="002C5AEA" w:rsidP="002C5AEA">
      <w:pPr>
        <w:rPr>
          <w:rFonts w:ascii="宋体" w:eastAsia="宋体" w:hAnsi="宋体" w:cs="楷体"/>
          <w:color w:val="000000"/>
          <w:sz w:val="24"/>
        </w:rPr>
      </w:pPr>
      <w:r w:rsidRPr="00DF0683">
        <w:rPr>
          <w:rFonts w:ascii="宋体" w:eastAsia="宋体" w:hAnsi="宋体" w:cs="楷体" w:hint="eastAsia"/>
          <w:color w:val="000000"/>
          <w:sz w:val="24"/>
        </w:rPr>
        <w:t>1.中国西部-泰国-东盟旅游圈的智慧旅游研究（包括体系框架、关键技术、商业模式、应用基础、国际旅游专业人才培养等问题研究）</w:t>
      </w:r>
    </w:p>
    <w:p w14:paraId="4E51ABC9" w14:textId="3C0AA559" w:rsidR="002C5AEA" w:rsidRPr="00DF0683" w:rsidRDefault="002C5AEA" w:rsidP="002C5AEA">
      <w:pPr>
        <w:rPr>
          <w:rFonts w:ascii="宋体" w:eastAsia="宋体" w:hAnsi="宋体" w:cs="楷体"/>
          <w:color w:val="000000"/>
          <w:sz w:val="24"/>
        </w:rPr>
      </w:pPr>
      <w:r w:rsidRPr="00DF0683">
        <w:rPr>
          <w:rFonts w:ascii="宋体" w:eastAsia="宋体" w:hAnsi="宋体" w:cs="楷体" w:hint="eastAsia"/>
          <w:color w:val="000000"/>
          <w:sz w:val="24"/>
        </w:rPr>
        <w:t>2.泰北山民研究（包括贫困问题、基础教育等问题研究）</w:t>
      </w:r>
    </w:p>
    <w:p w14:paraId="37405862" w14:textId="3A7416C8" w:rsidR="002C5AEA" w:rsidRPr="00DF0683" w:rsidRDefault="00E03980" w:rsidP="002C5AEA">
      <w:pPr>
        <w:rPr>
          <w:rFonts w:ascii="宋体" w:eastAsia="宋体" w:hAnsi="宋体" w:cs="楷体"/>
          <w:color w:val="000000"/>
          <w:sz w:val="24"/>
        </w:rPr>
      </w:pPr>
      <w:r>
        <w:rPr>
          <w:rFonts w:ascii="宋体" w:eastAsia="宋体" w:hAnsi="宋体" w:cs="楷体" w:hint="eastAsia"/>
          <w:color w:val="000000"/>
          <w:sz w:val="24"/>
        </w:rPr>
        <w:t>3</w:t>
      </w:r>
      <w:r w:rsidR="002C5AEA" w:rsidRPr="00DF0683">
        <w:rPr>
          <w:rFonts w:ascii="宋体" w:eastAsia="宋体" w:hAnsi="宋体" w:cs="楷体" w:hint="eastAsia"/>
          <w:color w:val="000000"/>
          <w:sz w:val="24"/>
        </w:rPr>
        <w:t>.泰国《三国演义》热背景下的四川文化旅游资源开发与建设研究</w:t>
      </w:r>
    </w:p>
    <w:p w14:paraId="3A8B6B56" w14:textId="54D3911F" w:rsidR="002C5AEA" w:rsidRPr="00DF0683" w:rsidRDefault="00E03980" w:rsidP="002C5AEA">
      <w:pPr>
        <w:rPr>
          <w:rFonts w:ascii="宋体" w:eastAsia="宋体" w:hAnsi="宋体" w:cs="楷体"/>
          <w:color w:val="000000"/>
          <w:sz w:val="24"/>
        </w:rPr>
      </w:pPr>
      <w:r>
        <w:rPr>
          <w:rFonts w:ascii="宋体" w:eastAsia="宋体" w:hAnsi="宋体" w:cs="楷体" w:hint="eastAsia"/>
          <w:color w:val="000000"/>
          <w:sz w:val="24"/>
        </w:rPr>
        <w:t>4</w:t>
      </w:r>
      <w:r w:rsidR="002C5AEA" w:rsidRPr="00DF0683">
        <w:rPr>
          <w:rFonts w:ascii="宋体" w:eastAsia="宋体" w:hAnsi="宋体" w:cs="楷体" w:hint="eastAsia"/>
          <w:color w:val="000000"/>
          <w:sz w:val="24"/>
        </w:rPr>
        <w:t>.中国文学作品</w:t>
      </w:r>
      <w:proofErr w:type="gramStart"/>
      <w:r w:rsidR="002C5AEA" w:rsidRPr="00DF0683">
        <w:rPr>
          <w:rFonts w:ascii="宋体" w:eastAsia="宋体" w:hAnsi="宋体" w:cs="楷体" w:hint="eastAsia"/>
          <w:color w:val="000000"/>
          <w:sz w:val="24"/>
        </w:rPr>
        <w:t>的泰译研究</w:t>
      </w:r>
      <w:proofErr w:type="gramEnd"/>
    </w:p>
    <w:p w14:paraId="11A1A3E0" w14:textId="08244871" w:rsidR="002C5AEA" w:rsidRPr="00DF0683" w:rsidRDefault="00E03980" w:rsidP="002C5AEA">
      <w:pPr>
        <w:rPr>
          <w:rFonts w:ascii="宋体" w:eastAsia="宋体" w:hAnsi="宋体" w:cs="楷体"/>
          <w:color w:val="000000"/>
          <w:sz w:val="24"/>
        </w:rPr>
      </w:pPr>
      <w:r>
        <w:rPr>
          <w:rFonts w:ascii="宋体" w:eastAsia="宋体" w:hAnsi="宋体" w:cs="楷体" w:hint="eastAsia"/>
          <w:color w:val="000000"/>
          <w:sz w:val="24"/>
        </w:rPr>
        <w:t>5</w:t>
      </w:r>
      <w:r w:rsidR="002C5AEA" w:rsidRPr="00DF0683">
        <w:rPr>
          <w:rFonts w:ascii="宋体" w:eastAsia="宋体" w:hAnsi="宋体" w:cs="楷体" w:hint="eastAsia"/>
          <w:color w:val="000000"/>
          <w:sz w:val="24"/>
        </w:rPr>
        <w:t>.中</w:t>
      </w:r>
      <w:proofErr w:type="gramStart"/>
      <w:r w:rsidR="002C5AEA" w:rsidRPr="00DF0683">
        <w:rPr>
          <w:rFonts w:ascii="宋体" w:eastAsia="宋体" w:hAnsi="宋体" w:cs="楷体" w:hint="eastAsia"/>
          <w:color w:val="000000"/>
          <w:sz w:val="24"/>
        </w:rPr>
        <w:t>泰电影</w:t>
      </w:r>
      <w:proofErr w:type="gramEnd"/>
      <w:r w:rsidR="002C5AEA" w:rsidRPr="00DF0683">
        <w:rPr>
          <w:rFonts w:ascii="宋体" w:eastAsia="宋体" w:hAnsi="宋体" w:cs="楷体" w:hint="eastAsia"/>
          <w:color w:val="000000"/>
          <w:sz w:val="24"/>
        </w:rPr>
        <w:t>产业合作机制研究</w:t>
      </w:r>
    </w:p>
    <w:p w14:paraId="011895DB" w14:textId="77777777" w:rsidR="002C5AEA" w:rsidRPr="00DF0683" w:rsidRDefault="002C5AEA" w:rsidP="002C5AEA">
      <w:pPr>
        <w:rPr>
          <w:rFonts w:ascii="宋体" w:eastAsia="宋体" w:hAnsi="宋体"/>
          <w:color w:val="000000"/>
          <w:sz w:val="24"/>
        </w:rPr>
      </w:pPr>
    </w:p>
    <w:p w14:paraId="27399EFE" w14:textId="77777777" w:rsidR="002C5AEA" w:rsidRPr="00DF0683" w:rsidRDefault="002C5AEA" w:rsidP="002C5AEA">
      <w:pPr>
        <w:rPr>
          <w:rFonts w:ascii="宋体" w:eastAsia="宋体" w:hAnsi="宋体"/>
          <w:b/>
          <w:color w:val="000000"/>
          <w:sz w:val="24"/>
        </w:rPr>
      </w:pPr>
      <w:r w:rsidRPr="00DF0683">
        <w:rPr>
          <w:rFonts w:ascii="宋体" w:eastAsia="宋体" w:hAnsi="宋体" w:cs="楷体" w:hint="eastAsia"/>
          <w:b/>
          <w:bCs/>
          <w:color w:val="000000"/>
          <w:sz w:val="24"/>
        </w:rPr>
        <w:t>III.</w:t>
      </w:r>
      <w:r w:rsidRPr="00DF0683">
        <w:rPr>
          <w:rFonts w:ascii="宋体" w:eastAsia="宋体" w:hAnsi="宋体" w:hint="eastAsia"/>
          <w:b/>
          <w:color w:val="000000"/>
          <w:sz w:val="24"/>
        </w:rPr>
        <w:t>泰国政治与经济研究</w:t>
      </w:r>
    </w:p>
    <w:p w14:paraId="68954519" w14:textId="77777777" w:rsidR="002C5AEA" w:rsidRPr="00DF0683" w:rsidRDefault="002C5AEA" w:rsidP="002C5AEA">
      <w:pPr>
        <w:rPr>
          <w:rFonts w:ascii="宋体" w:eastAsia="宋体" w:hAnsi="宋体" w:cs="楷体"/>
          <w:color w:val="000000"/>
          <w:sz w:val="24"/>
        </w:rPr>
      </w:pPr>
      <w:r w:rsidRPr="00DF0683">
        <w:rPr>
          <w:rFonts w:ascii="宋体" w:eastAsia="宋体" w:hAnsi="宋体" w:cs="楷体" w:hint="eastAsia"/>
          <w:color w:val="000000"/>
          <w:sz w:val="24"/>
        </w:rPr>
        <w:t>1.泰国外交战略研究</w:t>
      </w:r>
    </w:p>
    <w:p w14:paraId="4188B8B8" w14:textId="77777777" w:rsidR="002C5AEA" w:rsidRPr="00DF0683" w:rsidRDefault="002C5AEA" w:rsidP="002C5AEA">
      <w:pPr>
        <w:rPr>
          <w:rFonts w:ascii="宋体" w:eastAsia="宋体" w:hAnsi="宋体" w:cs="楷体"/>
          <w:color w:val="000000"/>
          <w:sz w:val="24"/>
        </w:rPr>
      </w:pPr>
      <w:r w:rsidRPr="00DF0683">
        <w:rPr>
          <w:rFonts w:ascii="宋体" w:eastAsia="宋体" w:hAnsi="宋体" w:cs="楷体" w:hint="eastAsia"/>
          <w:color w:val="000000"/>
          <w:sz w:val="24"/>
        </w:rPr>
        <w:t>2.泰国作为东盟与中国市场的桥梁功能研究</w:t>
      </w:r>
    </w:p>
    <w:p w14:paraId="35234AE7" w14:textId="77777777" w:rsidR="002C5AEA" w:rsidRPr="00DF0683" w:rsidRDefault="002C5AEA" w:rsidP="002C5AEA">
      <w:pPr>
        <w:rPr>
          <w:rFonts w:ascii="宋体" w:eastAsia="宋体" w:hAnsi="宋体" w:cs="楷体"/>
          <w:color w:val="000000"/>
          <w:sz w:val="24"/>
        </w:rPr>
      </w:pPr>
      <w:r w:rsidRPr="00DF0683">
        <w:rPr>
          <w:rFonts w:ascii="宋体" w:eastAsia="宋体" w:hAnsi="宋体" w:cs="楷体" w:hint="eastAsia"/>
          <w:color w:val="000000"/>
          <w:sz w:val="24"/>
        </w:rPr>
        <w:t>3.国外泰国</w:t>
      </w:r>
      <w:proofErr w:type="gramStart"/>
      <w:r w:rsidRPr="00DF0683">
        <w:rPr>
          <w:rFonts w:ascii="宋体" w:eastAsia="宋体" w:hAnsi="宋体" w:cs="楷体" w:hint="eastAsia"/>
          <w:color w:val="000000"/>
          <w:sz w:val="24"/>
        </w:rPr>
        <w:t>问题智库建设</w:t>
      </w:r>
      <w:proofErr w:type="gramEnd"/>
      <w:r w:rsidRPr="00DF0683">
        <w:rPr>
          <w:rFonts w:ascii="宋体" w:eastAsia="宋体" w:hAnsi="宋体" w:cs="楷体" w:hint="eastAsia"/>
          <w:color w:val="000000"/>
          <w:sz w:val="24"/>
        </w:rPr>
        <w:t>经验、研究方法及其成果应用价值研究</w:t>
      </w:r>
    </w:p>
    <w:p w14:paraId="25FD5484" w14:textId="77777777" w:rsidR="002C5AEA" w:rsidRPr="00DF0683" w:rsidRDefault="002C5AEA" w:rsidP="002C5AEA">
      <w:pPr>
        <w:rPr>
          <w:rFonts w:ascii="宋体" w:eastAsia="宋体" w:hAnsi="宋体" w:cs="楷体"/>
          <w:color w:val="000000"/>
          <w:sz w:val="24"/>
        </w:rPr>
      </w:pPr>
      <w:r w:rsidRPr="00DF0683">
        <w:rPr>
          <w:rFonts w:ascii="宋体" w:eastAsia="宋体" w:hAnsi="宋体" w:cs="楷体" w:hint="eastAsia"/>
          <w:color w:val="000000"/>
          <w:sz w:val="24"/>
        </w:rPr>
        <w:t>4.</w:t>
      </w:r>
      <w:r w:rsidRPr="00041121">
        <w:rPr>
          <w:rFonts w:ascii="宋体" w:eastAsia="宋体" w:hAnsi="宋体" w:cs="楷体"/>
          <w:color w:val="000000"/>
          <w:sz w:val="24"/>
        </w:rPr>
        <w:t>泰国投资环境分析</w:t>
      </w:r>
    </w:p>
    <w:p w14:paraId="02A00235" w14:textId="77777777" w:rsidR="002C5AEA" w:rsidRPr="00DF0683" w:rsidRDefault="002C5AEA" w:rsidP="002C5AEA">
      <w:pPr>
        <w:rPr>
          <w:rFonts w:ascii="宋体" w:eastAsia="宋体" w:hAnsi="宋体" w:cs="楷体"/>
          <w:color w:val="000000"/>
          <w:sz w:val="24"/>
        </w:rPr>
      </w:pPr>
      <w:r w:rsidRPr="00DF0683">
        <w:rPr>
          <w:rFonts w:ascii="宋体" w:eastAsia="宋体" w:hAnsi="宋体" w:cs="楷体" w:hint="eastAsia"/>
          <w:color w:val="000000"/>
          <w:sz w:val="24"/>
        </w:rPr>
        <w:t>5.</w:t>
      </w:r>
      <w:r w:rsidRPr="00041121">
        <w:rPr>
          <w:rFonts w:ascii="宋体" w:eastAsia="宋体" w:hAnsi="宋体" w:cs="楷体"/>
          <w:color w:val="000000"/>
          <w:sz w:val="24"/>
        </w:rPr>
        <w:t>泰国对外经贸发展</w:t>
      </w:r>
      <w:r w:rsidRPr="00DF0683">
        <w:rPr>
          <w:rFonts w:ascii="宋体" w:eastAsia="宋体" w:hAnsi="宋体" w:cs="楷体" w:hint="eastAsia"/>
          <w:color w:val="000000"/>
          <w:sz w:val="24"/>
        </w:rPr>
        <w:t>研究</w:t>
      </w:r>
    </w:p>
    <w:p w14:paraId="4F814BD9" w14:textId="21CB3EF6" w:rsidR="002C5AEA" w:rsidRDefault="002C5AEA" w:rsidP="002C5AEA">
      <w:pPr>
        <w:rPr>
          <w:rFonts w:ascii="宋体" w:eastAsia="宋体" w:hAnsi="宋体" w:cs="楷体"/>
          <w:color w:val="000000"/>
          <w:sz w:val="24"/>
        </w:rPr>
      </w:pPr>
      <w:r w:rsidRPr="00DF0683">
        <w:rPr>
          <w:rFonts w:ascii="宋体" w:eastAsia="宋体" w:hAnsi="宋体" w:cs="楷体" w:hint="eastAsia"/>
          <w:color w:val="000000"/>
          <w:sz w:val="24"/>
        </w:rPr>
        <w:t>6.泰国宏观经济及实证研究</w:t>
      </w:r>
    </w:p>
    <w:p w14:paraId="0D3B2B01" w14:textId="31C52B61" w:rsidR="00E03980" w:rsidRPr="00DF0683" w:rsidRDefault="00E03980" w:rsidP="002C5AEA">
      <w:pPr>
        <w:rPr>
          <w:rFonts w:ascii="宋体" w:eastAsia="宋体" w:hAnsi="宋体" w:cs="楷体"/>
          <w:color w:val="000000"/>
          <w:sz w:val="24"/>
        </w:rPr>
      </w:pPr>
      <w:r>
        <w:rPr>
          <w:rFonts w:ascii="宋体" w:eastAsia="宋体" w:hAnsi="宋体" w:cs="楷体" w:hint="eastAsia"/>
          <w:color w:val="000000"/>
          <w:sz w:val="24"/>
        </w:rPr>
        <w:t>7</w:t>
      </w:r>
      <w:r w:rsidRPr="00DF0683">
        <w:rPr>
          <w:rFonts w:ascii="宋体" w:eastAsia="宋体" w:hAnsi="宋体" w:cs="楷体" w:hint="eastAsia"/>
          <w:color w:val="000000"/>
          <w:sz w:val="24"/>
        </w:rPr>
        <w:t>.泰国电子商务研究</w:t>
      </w:r>
    </w:p>
    <w:p w14:paraId="2E479E33" w14:textId="77777777" w:rsidR="002C5AEA" w:rsidRPr="00DF0683" w:rsidRDefault="002C5AEA" w:rsidP="002C5AEA">
      <w:pPr>
        <w:rPr>
          <w:rFonts w:ascii="宋体" w:eastAsia="宋体" w:hAnsi="宋体" w:cs="楷体"/>
          <w:color w:val="000000"/>
          <w:sz w:val="24"/>
        </w:rPr>
      </w:pPr>
    </w:p>
    <w:p w14:paraId="0C8CD742" w14:textId="77777777" w:rsidR="002C5AEA" w:rsidRPr="00DF0683" w:rsidRDefault="002C5AEA" w:rsidP="002C5AEA">
      <w:pPr>
        <w:rPr>
          <w:rFonts w:ascii="宋体" w:eastAsia="宋体" w:hAnsi="宋体" w:cs="楷体"/>
          <w:b/>
          <w:color w:val="000000"/>
          <w:sz w:val="24"/>
        </w:rPr>
      </w:pPr>
      <w:r w:rsidRPr="00DF0683">
        <w:rPr>
          <w:rFonts w:ascii="宋体" w:eastAsia="宋体" w:hAnsi="宋体" w:cs="楷体" w:hint="eastAsia"/>
          <w:b/>
          <w:bCs/>
          <w:color w:val="000000"/>
          <w:sz w:val="24"/>
        </w:rPr>
        <w:t>IV.</w:t>
      </w:r>
      <w:r w:rsidRPr="00DF0683">
        <w:rPr>
          <w:rFonts w:ascii="宋体" w:eastAsia="宋体" w:hAnsi="宋体" w:hint="eastAsia"/>
          <w:b/>
          <w:color w:val="000000"/>
          <w:sz w:val="24"/>
        </w:rPr>
        <w:t xml:space="preserve"> “一带一路”文旅康养产业发展研究</w:t>
      </w:r>
    </w:p>
    <w:p w14:paraId="122AB275" w14:textId="77777777" w:rsidR="002C5AEA" w:rsidRPr="00DF0683" w:rsidRDefault="002C5AEA" w:rsidP="002C5AEA">
      <w:pPr>
        <w:rPr>
          <w:rFonts w:ascii="宋体" w:eastAsia="宋体" w:hAnsi="宋体"/>
          <w:color w:val="000000"/>
          <w:sz w:val="24"/>
        </w:rPr>
      </w:pPr>
      <w:r w:rsidRPr="00DF0683">
        <w:rPr>
          <w:rFonts w:ascii="宋体" w:eastAsia="宋体" w:hAnsi="宋体"/>
          <w:color w:val="000000"/>
          <w:sz w:val="24"/>
        </w:rPr>
        <w:t>1.</w:t>
      </w:r>
      <w:r w:rsidRPr="00DF0683">
        <w:rPr>
          <w:rFonts w:ascii="宋体" w:eastAsia="宋体" w:hAnsi="宋体" w:hint="eastAsia"/>
          <w:color w:val="000000"/>
          <w:sz w:val="24"/>
        </w:rPr>
        <w:t>全球公共卫生治理中的中泰命运共同体建设研究</w:t>
      </w:r>
    </w:p>
    <w:p w14:paraId="0B0CDDD1" w14:textId="77777777" w:rsidR="002C5AEA" w:rsidRPr="00DF0683" w:rsidRDefault="002C5AEA" w:rsidP="002C5AEA">
      <w:pPr>
        <w:rPr>
          <w:rFonts w:ascii="宋体" w:eastAsia="宋体" w:hAnsi="宋体" w:cs="楷体"/>
          <w:color w:val="000000"/>
          <w:sz w:val="24"/>
        </w:rPr>
      </w:pPr>
      <w:r w:rsidRPr="00DF0683">
        <w:rPr>
          <w:rFonts w:ascii="宋体" w:eastAsia="宋体" w:hAnsi="宋体" w:cs="楷体"/>
          <w:color w:val="000000"/>
          <w:sz w:val="24"/>
        </w:rPr>
        <w:t>2.</w:t>
      </w:r>
      <w:r w:rsidRPr="00DF0683">
        <w:rPr>
          <w:rFonts w:ascii="宋体" w:eastAsia="宋体" w:hAnsi="宋体" w:cs="楷体" w:hint="eastAsia"/>
          <w:color w:val="000000"/>
          <w:sz w:val="24"/>
        </w:rPr>
        <w:t>泰国</w:t>
      </w:r>
      <w:proofErr w:type="gramStart"/>
      <w:r w:rsidRPr="00DF0683">
        <w:rPr>
          <w:rFonts w:ascii="宋体" w:eastAsia="宋体" w:hAnsi="宋体" w:hint="eastAsia"/>
          <w:color w:val="000000"/>
          <w:sz w:val="24"/>
        </w:rPr>
        <w:t>文旅康养传播</w:t>
      </w:r>
      <w:proofErr w:type="gramEnd"/>
      <w:r w:rsidRPr="00DF0683">
        <w:rPr>
          <w:rFonts w:ascii="宋体" w:eastAsia="宋体" w:hAnsi="宋体" w:hint="eastAsia"/>
          <w:color w:val="000000"/>
          <w:sz w:val="24"/>
        </w:rPr>
        <w:t>研究</w:t>
      </w:r>
    </w:p>
    <w:p w14:paraId="07A64DF5" w14:textId="77777777" w:rsidR="002C5AEA" w:rsidRPr="00DF0683" w:rsidRDefault="002C5AEA" w:rsidP="002C5AEA">
      <w:pPr>
        <w:rPr>
          <w:rFonts w:ascii="宋体" w:eastAsia="宋体" w:hAnsi="宋体"/>
          <w:color w:val="000000"/>
          <w:sz w:val="24"/>
        </w:rPr>
      </w:pPr>
      <w:r w:rsidRPr="00DF0683">
        <w:rPr>
          <w:rFonts w:ascii="宋体" w:eastAsia="宋体" w:hAnsi="宋体" w:hint="eastAsia"/>
          <w:color w:val="000000"/>
          <w:sz w:val="24"/>
        </w:rPr>
        <w:t>3</w:t>
      </w:r>
      <w:r w:rsidRPr="00DF0683">
        <w:rPr>
          <w:rFonts w:ascii="宋体" w:eastAsia="宋体" w:hAnsi="宋体"/>
          <w:color w:val="000000"/>
          <w:sz w:val="24"/>
        </w:rPr>
        <w:t>.</w:t>
      </w:r>
      <w:r w:rsidRPr="00DF0683">
        <w:rPr>
          <w:rFonts w:ascii="宋体" w:eastAsia="宋体" w:hAnsi="宋体" w:hint="eastAsia"/>
          <w:color w:val="000000"/>
          <w:sz w:val="24"/>
        </w:rPr>
        <w:t>中</w:t>
      </w:r>
      <w:proofErr w:type="gramStart"/>
      <w:r w:rsidRPr="00DF0683">
        <w:rPr>
          <w:rFonts w:ascii="宋体" w:eastAsia="宋体" w:hAnsi="宋体" w:hint="eastAsia"/>
          <w:color w:val="000000"/>
          <w:sz w:val="24"/>
        </w:rPr>
        <w:t>泰文旅康养人</w:t>
      </w:r>
      <w:proofErr w:type="gramEnd"/>
      <w:r w:rsidRPr="00DF0683">
        <w:rPr>
          <w:rFonts w:ascii="宋体" w:eastAsia="宋体" w:hAnsi="宋体" w:hint="eastAsia"/>
          <w:color w:val="000000"/>
          <w:sz w:val="24"/>
        </w:rPr>
        <w:t>才联盟</w:t>
      </w:r>
    </w:p>
    <w:p w14:paraId="120957DE" w14:textId="77777777" w:rsidR="002C5AEA" w:rsidRPr="00DF0683" w:rsidRDefault="002C5AEA" w:rsidP="002C5AEA">
      <w:pPr>
        <w:rPr>
          <w:rFonts w:ascii="宋体" w:eastAsia="宋体" w:hAnsi="宋体"/>
          <w:color w:val="000000"/>
          <w:sz w:val="24"/>
        </w:rPr>
      </w:pPr>
      <w:r w:rsidRPr="00DF0683">
        <w:rPr>
          <w:rFonts w:ascii="宋体" w:eastAsia="宋体" w:hAnsi="宋体" w:hint="eastAsia"/>
          <w:color w:val="000000"/>
          <w:sz w:val="24"/>
        </w:rPr>
        <w:t>4</w:t>
      </w:r>
      <w:r w:rsidRPr="00DF0683">
        <w:rPr>
          <w:rFonts w:ascii="宋体" w:eastAsia="宋体" w:hAnsi="宋体"/>
          <w:color w:val="000000"/>
          <w:sz w:val="24"/>
        </w:rPr>
        <w:t>.</w:t>
      </w:r>
      <w:r w:rsidRPr="00DF0683">
        <w:rPr>
          <w:rFonts w:ascii="宋体" w:eastAsia="宋体" w:hAnsi="宋体" w:hint="eastAsia"/>
          <w:color w:val="000000"/>
          <w:sz w:val="24"/>
        </w:rPr>
        <w:t>中泰文</w:t>
      </w:r>
      <w:proofErr w:type="gramStart"/>
      <w:r w:rsidRPr="00DF0683">
        <w:rPr>
          <w:rFonts w:ascii="宋体" w:eastAsia="宋体" w:hAnsi="宋体" w:hint="eastAsia"/>
          <w:color w:val="000000"/>
          <w:sz w:val="24"/>
        </w:rPr>
        <w:t>旅康养</w:t>
      </w:r>
      <w:proofErr w:type="gramEnd"/>
      <w:r w:rsidRPr="00DF0683">
        <w:rPr>
          <w:rFonts w:ascii="宋体" w:eastAsia="宋体" w:hAnsi="宋体" w:hint="eastAsia"/>
          <w:color w:val="000000"/>
          <w:sz w:val="24"/>
        </w:rPr>
        <w:t>产业合作研究</w:t>
      </w:r>
    </w:p>
    <w:p w14:paraId="48C85A65" w14:textId="77777777" w:rsidR="002C5AEA" w:rsidRPr="00DF0683" w:rsidRDefault="002C5AEA" w:rsidP="002C5AEA">
      <w:pPr>
        <w:rPr>
          <w:rFonts w:ascii="宋体" w:eastAsia="宋体" w:hAnsi="宋体"/>
          <w:color w:val="000000"/>
          <w:sz w:val="24"/>
        </w:rPr>
      </w:pPr>
    </w:p>
    <w:p w14:paraId="4940B593" w14:textId="77777777" w:rsidR="002C5AEA" w:rsidRPr="00DF0683" w:rsidRDefault="002C5AEA" w:rsidP="002C5AEA">
      <w:pPr>
        <w:rPr>
          <w:rFonts w:ascii="宋体" w:eastAsia="宋体" w:hAnsi="宋体"/>
          <w:color w:val="000000"/>
          <w:sz w:val="24"/>
        </w:rPr>
      </w:pPr>
      <w:r w:rsidRPr="00DF0683">
        <w:rPr>
          <w:rFonts w:ascii="宋体" w:eastAsia="宋体" w:hAnsi="宋体" w:hint="eastAsia"/>
          <w:color w:val="000000"/>
          <w:sz w:val="24"/>
        </w:rPr>
        <w:t>备注：</w:t>
      </w:r>
    </w:p>
    <w:p w14:paraId="52829CEC" w14:textId="77777777" w:rsidR="00B53764" w:rsidRPr="002C5AEA" w:rsidRDefault="002C5AEA">
      <w:pPr>
        <w:rPr>
          <w:rFonts w:ascii="宋体" w:eastAsia="宋体" w:hAnsi="宋体"/>
          <w:color w:val="000000"/>
          <w:sz w:val="24"/>
        </w:rPr>
      </w:pPr>
      <w:r w:rsidRPr="00DF0683">
        <w:rPr>
          <w:rFonts w:ascii="宋体" w:eastAsia="宋体" w:hAnsi="宋体" w:hint="eastAsia"/>
          <w:color w:val="000000"/>
          <w:sz w:val="24"/>
        </w:rPr>
        <w:t>课题指南所列的研究方向，是供申报者选题的研究领域、申报范围和方向，</w:t>
      </w:r>
      <w:r w:rsidRPr="00DF0683">
        <w:rPr>
          <w:rFonts w:ascii="宋体" w:eastAsia="宋体" w:hAnsi="宋体" w:hint="eastAsia"/>
          <w:b/>
          <w:bCs/>
          <w:color w:val="000000"/>
          <w:sz w:val="24"/>
        </w:rPr>
        <w:t>申报者也可根据自己的研究专长及研究基础自行设计具体题目</w:t>
      </w:r>
      <w:r w:rsidRPr="00DF0683">
        <w:rPr>
          <w:rFonts w:ascii="宋体" w:eastAsia="宋体" w:hAnsi="宋体" w:hint="eastAsia"/>
          <w:color w:val="000000"/>
          <w:sz w:val="24"/>
        </w:rPr>
        <w:t>。</w:t>
      </w:r>
    </w:p>
    <w:sectPr w:rsidR="00B53764" w:rsidRPr="002C5AEA" w:rsidSect="003F129C">
      <w:footerReference w:type="default" r:id="rId6"/>
      <w:pgSz w:w="11906" w:h="16838"/>
      <w:pgMar w:top="2098" w:right="1588" w:bottom="1871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2CA7" w14:textId="77777777" w:rsidR="00FA0CD9" w:rsidRDefault="00FA0CD9" w:rsidP="002C5AEA">
      <w:r>
        <w:separator/>
      </w:r>
    </w:p>
  </w:endnote>
  <w:endnote w:type="continuationSeparator" w:id="0">
    <w:p w14:paraId="05048390" w14:textId="77777777" w:rsidR="00FA0CD9" w:rsidRDefault="00FA0CD9" w:rsidP="002C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C177" w14:textId="77777777" w:rsidR="00EA2DB3" w:rsidRDefault="00A262A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5AEA" w:rsidRPr="002C5AEA">
      <w:rPr>
        <w:noProof/>
        <w:lang w:val="zh-CN"/>
      </w:rPr>
      <w:t>1</w:t>
    </w:r>
    <w:r>
      <w:fldChar w:fldCharType="end"/>
    </w:r>
  </w:p>
  <w:p w14:paraId="0A1DEC24" w14:textId="77777777" w:rsidR="00EA2DB3" w:rsidRDefault="00FA0C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D352" w14:textId="77777777" w:rsidR="00FA0CD9" w:rsidRDefault="00FA0CD9" w:rsidP="002C5AEA">
      <w:r>
        <w:separator/>
      </w:r>
    </w:p>
  </w:footnote>
  <w:footnote w:type="continuationSeparator" w:id="0">
    <w:p w14:paraId="7E7FDBEB" w14:textId="77777777" w:rsidR="00FA0CD9" w:rsidRDefault="00FA0CD9" w:rsidP="002C5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65"/>
    <w:rsid w:val="000065BF"/>
    <w:rsid w:val="002C5AEA"/>
    <w:rsid w:val="005C6E65"/>
    <w:rsid w:val="00A262AB"/>
    <w:rsid w:val="00B53764"/>
    <w:rsid w:val="00CE2AFF"/>
    <w:rsid w:val="00E03980"/>
    <w:rsid w:val="00FA0CD9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78987"/>
  <w15:chartTrackingRefBased/>
  <w15:docId w15:val="{F23F908C-31C1-4C75-99C5-E344D18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EA"/>
    <w:pPr>
      <w:adjustRightInd w:val="0"/>
      <w:snapToGrid w:val="0"/>
    </w:pPr>
    <w:rPr>
      <w:rFonts w:ascii="Tahoma" w:eastAsia="微软雅黑" w:hAnsi="Tahoma" w:cs="Cordia New"/>
      <w:kern w:val="0"/>
      <w:sz w:val="22"/>
    </w:rPr>
  </w:style>
  <w:style w:type="paragraph" w:styleId="1">
    <w:name w:val="heading 1"/>
    <w:basedOn w:val="a"/>
    <w:next w:val="a"/>
    <w:link w:val="10"/>
    <w:qFormat/>
    <w:rsid w:val="002C5AEA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EA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EA"/>
    <w:rPr>
      <w:sz w:val="18"/>
      <w:szCs w:val="18"/>
    </w:rPr>
  </w:style>
  <w:style w:type="character" w:customStyle="1" w:styleId="10">
    <w:name w:val="标题 1 字符"/>
    <w:basedOn w:val="a0"/>
    <w:link w:val="1"/>
    <w:rsid w:val="002C5AE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TING ZHANG</cp:lastModifiedBy>
  <cp:revision>3</cp:revision>
  <dcterms:created xsi:type="dcterms:W3CDTF">2021-07-02T06:43:00Z</dcterms:created>
  <dcterms:modified xsi:type="dcterms:W3CDTF">2021-07-02T07:13:00Z</dcterms:modified>
</cp:coreProperties>
</file>